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03B4" w:rsidRDefault="001C03B4" w:rsidP="001C03B4">
      <w:pPr>
        <w:shd w:val="clear" w:color="auto" w:fill="FFFFFF"/>
        <w:spacing w:after="0" w:line="262" w:lineRule="atLeast"/>
        <w:ind w:left="-851" w:right="-284" w:firstLine="851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</w:rPr>
      </w:pPr>
      <w:r w:rsidRPr="001C03B4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</w:rPr>
        <w:t>Основные обязанности гражданского служащего</w:t>
      </w:r>
    </w:p>
    <w:p w:rsidR="001C03B4" w:rsidRPr="001C03B4" w:rsidRDefault="001C03B4" w:rsidP="001C03B4">
      <w:pPr>
        <w:shd w:val="clear" w:color="auto" w:fill="FFFFFF"/>
        <w:spacing w:after="0" w:line="262" w:lineRule="atLeast"/>
        <w:ind w:left="-851" w:right="-284" w:firstLine="851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</w:rPr>
      </w:pPr>
    </w:p>
    <w:p w:rsidR="001C03B4" w:rsidRPr="001C03B4" w:rsidRDefault="001C03B4" w:rsidP="001C03B4">
      <w:pPr>
        <w:spacing w:after="0" w:line="240" w:lineRule="auto"/>
        <w:ind w:left="-851" w:right="-284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C03B4">
        <w:rPr>
          <w:rFonts w:ascii="Times New Roman" w:eastAsia="Times New Roman" w:hAnsi="Times New Roman" w:cs="Times New Roman"/>
          <w:sz w:val="24"/>
          <w:szCs w:val="24"/>
        </w:rPr>
        <w:t>1. Гражданский служащий обязан:</w:t>
      </w:r>
    </w:p>
    <w:p w:rsidR="001C03B4" w:rsidRPr="001C03B4" w:rsidRDefault="001C03B4" w:rsidP="001C03B4">
      <w:pPr>
        <w:spacing w:after="0" w:line="240" w:lineRule="auto"/>
        <w:ind w:left="-851" w:right="-284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C03B4">
        <w:rPr>
          <w:rFonts w:ascii="Times New Roman" w:eastAsia="Times New Roman" w:hAnsi="Times New Roman" w:cs="Times New Roman"/>
          <w:sz w:val="24"/>
          <w:szCs w:val="24"/>
        </w:rPr>
        <w:t>1) соблюдать </w:t>
      </w:r>
      <w:hyperlink r:id="rId4" w:history="1">
        <w:r w:rsidRPr="001C03B4">
          <w:rPr>
            <w:rFonts w:ascii="Times New Roman" w:eastAsia="Times New Roman" w:hAnsi="Times New Roman" w:cs="Times New Roman"/>
            <w:color w:val="1A0DAB"/>
            <w:sz w:val="24"/>
            <w:szCs w:val="24"/>
            <w:u w:val="single"/>
          </w:rPr>
          <w:t>Конституцию</w:t>
        </w:r>
      </w:hyperlink>
      <w:r w:rsidRPr="001C03B4">
        <w:rPr>
          <w:rFonts w:ascii="Times New Roman" w:eastAsia="Times New Roman" w:hAnsi="Times New Roman" w:cs="Times New Roman"/>
          <w:sz w:val="24"/>
          <w:szCs w:val="24"/>
        </w:rPr>
        <w:t> 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1C03B4" w:rsidRPr="001C03B4" w:rsidRDefault="001C03B4" w:rsidP="001C03B4">
      <w:pPr>
        <w:spacing w:after="0" w:line="240" w:lineRule="auto"/>
        <w:ind w:left="-851" w:right="-284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C03B4">
        <w:rPr>
          <w:rFonts w:ascii="Times New Roman" w:eastAsia="Times New Roman" w:hAnsi="Times New Roman" w:cs="Times New Roman"/>
          <w:sz w:val="24"/>
          <w:szCs w:val="24"/>
        </w:rPr>
        <w:t>2) исполнять должностные обязанности в соответствии с должностным регламентом;</w:t>
      </w:r>
    </w:p>
    <w:p w:rsidR="001C03B4" w:rsidRPr="001C03B4" w:rsidRDefault="001C03B4" w:rsidP="001C03B4">
      <w:pPr>
        <w:spacing w:after="0" w:line="240" w:lineRule="auto"/>
        <w:ind w:left="-851" w:right="-284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C03B4">
        <w:rPr>
          <w:rFonts w:ascii="Times New Roman" w:eastAsia="Times New Roman" w:hAnsi="Times New Roman" w:cs="Times New Roman"/>
          <w:sz w:val="24"/>
          <w:szCs w:val="24"/>
        </w:rPr>
        <w:t>3) 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1C03B4" w:rsidRPr="001C03B4" w:rsidRDefault="001C03B4" w:rsidP="001C03B4">
      <w:pPr>
        <w:spacing w:after="0" w:line="240" w:lineRule="auto"/>
        <w:ind w:left="-851" w:right="-284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C03B4">
        <w:rPr>
          <w:rFonts w:ascii="Times New Roman" w:eastAsia="Times New Roman" w:hAnsi="Times New Roman" w:cs="Times New Roman"/>
          <w:sz w:val="24"/>
          <w:szCs w:val="24"/>
        </w:rPr>
        <w:t>4) соблюдать при исполнении должностных обязанностей права и законные интересы граждан и организаций;</w:t>
      </w:r>
    </w:p>
    <w:p w:rsidR="001C03B4" w:rsidRPr="001C03B4" w:rsidRDefault="001C03B4" w:rsidP="001C03B4">
      <w:pPr>
        <w:spacing w:after="0" w:line="240" w:lineRule="auto"/>
        <w:ind w:left="-851" w:right="-284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C03B4">
        <w:rPr>
          <w:rFonts w:ascii="Times New Roman" w:eastAsia="Times New Roman" w:hAnsi="Times New Roman" w:cs="Times New Roman"/>
          <w:sz w:val="24"/>
          <w:szCs w:val="24"/>
        </w:rPr>
        <w:t>5) соблюдать служебный распорядок государственного органа;</w:t>
      </w:r>
    </w:p>
    <w:p w:rsidR="001C03B4" w:rsidRPr="001C03B4" w:rsidRDefault="001C03B4" w:rsidP="001C03B4">
      <w:pPr>
        <w:spacing w:after="0" w:line="240" w:lineRule="auto"/>
        <w:ind w:left="-851" w:right="-284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C03B4">
        <w:rPr>
          <w:rFonts w:ascii="Times New Roman" w:eastAsia="Times New Roman" w:hAnsi="Times New Roman" w:cs="Times New Roman"/>
          <w:sz w:val="24"/>
          <w:szCs w:val="24"/>
        </w:rPr>
        <w:t>6) поддерживать профессиональный уровень, необходимый для надлежащего исполнения должностных обязанностей;</w:t>
      </w:r>
    </w:p>
    <w:p w:rsidR="001C03B4" w:rsidRPr="001C03B4" w:rsidRDefault="001C03B4" w:rsidP="001C03B4">
      <w:pPr>
        <w:spacing w:after="0" w:line="240" w:lineRule="auto"/>
        <w:ind w:left="-851" w:right="-284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C03B4">
        <w:rPr>
          <w:rFonts w:ascii="Times New Roman" w:eastAsia="Times New Roman" w:hAnsi="Times New Roman" w:cs="Times New Roman"/>
          <w:sz w:val="24"/>
          <w:szCs w:val="24"/>
        </w:rPr>
        <w:t>7) не разглашать сведения, составляющие государственную и иную охраняемую федеральным </w:t>
      </w:r>
      <w:hyperlink r:id="rId5" w:history="1">
        <w:r w:rsidRPr="001C03B4">
          <w:rPr>
            <w:rFonts w:ascii="Times New Roman" w:eastAsia="Times New Roman" w:hAnsi="Times New Roman" w:cs="Times New Roman"/>
            <w:color w:val="1A0DAB"/>
            <w:sz w:val="24"/>
            <w:szCs w:val="24"/>
            <w:u w:val="single"/>
          </w:rPr>
          <w:t>законом</w:t>
        </w:r>
      </w:hyperlink>
      <w:r w:rsidRPr="001C03B4">
        <w:rPr>
          <w:rFonts w:ascii="Times New Roman" w:eastAsia="Times New Roman" w:hAnsi="Times New Roman" w:cs="Times New Roman"/>
          <w:sz w:val="24"/>
          <w:szCs w:val="24"/>
        </w:rPr>
        <w:t> 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1C03B4" w:rsidRPr="001C03B4" w:rsidRDefault="001C03B4" w:rsidP="001C03B4">
      <w:pPr>
        <w:spacing w:after="0" w:line="240" w:lineRule="auto"/>
        <w:ind w:left="-851" w:right="-284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C03B4">
        <w:rPr>
          <w:rFonts w:ascii="Times New Roman" w:eastAsia="Times New Roman" w:hAnsi="Times New Roman" w:cs="Times New Roman"/>
          <w:sz w:val="24"/>
          <w:szCs w:val="24"/>
        </w:rPr>
        <w:t>8) беречь государственное имущество, в том числе предоставленное ему для исполнения должностных обязанностей;</w:t>
      </w:r>
    </w:p>
    <w:p w:rsidR="001C03B4" w:rsidRPr="001C03B4" w:rsidRDefault="001C03B4" w:rsidP="001C03B4">
      <w:pPr>
        <w:shd w:val="clear" w:color="auto" w:fill="FDFDFD"/>
        <w:spacing w:after="0" w:line="240" w:lineRule="auto"/>
        <w:ind w:left="-851" w:right="-284" w:firstLine="851"/>
        <w:jc w:val="both"/>
        <w:rPr>
          <w:rFonts w:ascii="Times New Roman" w:eastAsia="Times New Roman" w:hAnsi="Times New Roman" w:cs="Times New Roman"/>
          <w:color w:val="0E0E0E"/>
          <w:sz w:val="24"/>
          <w:szCs w:val="24"/>
        </w:rPr>
      </w:pPr>
      <w:r w:rsidRPr="001C03B4">
        <w:rPr>
          <w:rFonts w:ascii="Times New Roman" w:eastAsia="Times New Roman" w:hAnsi="Times New Roman" w:cs="Times New Roman"/>
          <w:color w:val="0E0E0E"/>
          <w:sz w:val="24"/>
          <w:szCs w:val="24"/>
        </w:rPr>
        <w:t>Как правильно представить справку о доходах</w:t>
      </w:r>
    </w:p>
    <w:p w:rsidR="001C03B4" w:rsidRPr="001C03B4" w:rsidRDefault="001C03B4" w:rsidP="001C03B4">
      <w:pPr>
        <w:spacing w:after="0" w:line="240" w:lineRule="auto"/>
        <w:ind w:left="-851" w:right="-284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C03B4">
        <w:rPr>
          <w:rFonts w:ascii="Times New Roman" w:eastAsia="Times New Roman" w:hAnsi="Times New Roman" w:cs="Times New Roman"/>
          <w:sz w:val="24"/>
          <w:szCs w:val="24"/>
        </w:rPr>
        <w:t>9) представлять в установленном </w:t>
      </w:r>
      <w:hyperlink r:id="rId6" w:anchor="dst100024" w:history="1">
        <w:r w:rsidRPr="001C03B4">
          <w:rPr>
            <w:rFonts w:ascii="Times New Roman" w:eastAsia="Times New Roman" w:hAnsi="Times New Roman" w:cs="Times New Roman"/>
            <w:color w:val="1A0DAB"/>
            <w:sz w:val="24"/>
            <w:szCs w:val="24"/>
            <w:u w:val="single"/>
          </w:rPr>
          <w:t>порядке</w:t>
        </w:r>
      </w:hyperlink>
      <w:r w:rsidRPr="001C03B4">
        <w:rPr>
          <w:rFonts w:ascii="Times New Roman" w:eastAsia="Times New Roman" w:hAnsi="Times New Roman" w:cs="Times New Roman"/>
          <w:sz w:val="24"/>
          <w:szCs w:val="24"/>
        </w:rPr>
        <w:t> предусмотренные федеральным </w:t>
      </w:r>
      <w:hyperlink r:id="rId7" w:history="1">
        <w:r w:rsidRPr="001C03B4">
          <w:rPr>
            <w:rFonts w:ascii="Times New Roman" w:eastAsia="Times New Roman" w:hAnsi="Times New Roman" w:cs="Times New Roman"/>
            <w:color w:val="1A0DAB"/>
            <w:sz w:val="24"/>
            <w:szCs w:val="24"/>
            <w:u w:val="single"/>
          </w:rPr>
          <w:t>законом</w:t>
        </w:r>
      </w:hyperlink>
      <w:r w:rsidRPr="001C03B4">
        <w:rPr>
          <w:rFonts w:ascii="Times New Roman" w:eastAsia="Times New Roman" w:hAnsi="Times New Roman" w:cs="Times New Roman"/>
          <w:sz w:val="24"/>
          <w:szCs w:val="24"/>
        </w:rPr>
        <w:t> сведения о себе и членах своей семьи;</w:t>
      </w:r>
    </w:p>
    <w:p w:rsidR="001C03B4" w:rsidRPr="001C03B4" w:rsidRDefault="001C03B4" w:rsidP="001C03B4">
      <w:pPr>
        <w:spacing w:after="0" w:line="240" w:lineRule="auto"/>
        <w:ind w:left="-851" w:right="-284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1C03B4">
        <w:rPr>
          <w:rFonts w:ascii="Times New Roman" w:eastAsia="Times New Roman" w:hAnsi="Times New Roman" w:cs="Times New Roman"/>
          <w:sz w:val="24"/>
          <w:szCs w:val="24"/>
        </w:rPr>
        <w:t>10) сообщать в письменной форме представителю нанимателя о прекращении гражданства Российской Федерации или приобретении гражданства (подданства) иностранного государства либо получении вида на жительство или иного документа, подтверждающего право на постоянное проживание гражданина на территории иностранного государства, в день, когда гражданскому служащему стало известно об этом, но не позднее пяти рабочих дней со дня прекращения гражданства Российской Федерации или приобретения гражданства</w:t>
      </w:r>
      <w:proofErr w:type="gramEnd"/>
      <w:r w:rsidRPr="001C03B4">
        <w:rPr>
          <w:rFonts w:ascii="Times New Roman" w:eastAsia="Times New Roman" w:hAnsi="Times New Roman" w:cs="Times New Roman"/>
          <w:sz w:val="24"/>
          <w:szCs w:val="24"/>
        </w:rPr>
        <w:t xml:space="preserve"> (подданства) иностранного государства либо получения вида на жительство или иного документа, подтверждающего право на постоянное проживание гражданина на территории иностранного государства;</w:t>
      </w:r>
    </w:p>
    <w:p w:rsidR="001C03B4" w:rsidRPr="001C03B4" w:rsidRDefault="001C03B4" w:rsidP="001C03B4">
      <w:pPr>
        <w:spacing w:after="0" w:line="240" w:lineRule="auto"/>
        <w:ind w:left="-851" w:right="-284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C03B4">
        <w:rPr>
          <w:rFonts w:ascii="Times New Roman" w:eastAsia="Times New Roman" w:hAnsi="Times New Roman" w:cs="Times New Roman"/>
          <w:sz w:val="24"/>
          <w:szCs w:val="24"/>
        </w:rPr>
        <w:t>11) соблюдать ограничения, выполнять обязательства и требования к служебному поведению, не нарушать запреты, которые установлены настоящим Федеральным </w:t>
      </w:r>
      <w:hyperlink r:id="rId8" w:history="1">
        <w:r w:rsidRPr="001C03B4">
          <w:rPr>
            <w:rFonts w:ascii="Times New Roman" w:eastAsia="Times New Roman" w:hAnsi="Times New Roman" w:cs="Times New Roman"/>
            <w:color w:val="1A0DAB"/>
            <w:sz w:val="24"/>
            <w:szCs w:val="24"/>
            <w:u w:val="single"/>
          </w:rPr>
          <w:t>законом</w:t>
        </w:r>
      </w:hyperlink>
      <w:r w:rsidRPr="001C03B4">
        <w:rPr>
          <w:rFonts w:ascii="Times New Roman" w:eastAsia="Times New Roman" w:hAnsi="Times New Roman" w:cs="Times New Roman"/>
          <w:sz w:val="24"/>
          <w:szCs w:val="24"/>
        </w:rPr>
        <w:t> и другими федеральными </w:t>
      </w:r>
      <w:hyperlink r:id="rId9" w:history="1">
        <w:r w:rsidRPr="001C03B4">
          <w:rPr>
            <w:rFonts w:ascii="Times New Roman" w:eastAsia="Times New Roman" w:hAnsi="Times New Roman" w:cs="Times New Roman"/>
            <w:color w:val="1A0DAB"/>
            <w:sz w:val="24"/>
            <w:szCs w:val="24"/>
            <w:u w:val="single"/>
          </w:rPr>
          <w:t>законами</w:t>
        </w:r>
      </w:hyperlink>
      <w:r w:rsidRPr="001C03B4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1C03B4" w:rsidRPr="001C03B4" w:rsidRDefault="001C03B4" w:rsidP="001C03B4">
      <w:pPr>
        <w:spacing w:after="0" w:line="240" w:lineRule="auto"/>
        <w:ind w:left="-851" w:right="-284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C03B4">
        <w:rPr>
          <w:rFonts w:ascii="Times New Roman" w:eastAsia="Times New Roman" w:hAnsi="Times New Roman" w:cs="Times New Roman"/>
          <w:sz w:val="24"/>
          <w:szCs w:val="24"/>
        </w:rPr>
        <w:t>12)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конфликта.</w:t>
      </w:r>
    </w:p>
    <w:p w:rsidR="001C03B4" w:rsidRPr="001C03B4" w:rsidRDefault="001C03B4" w:rsidP="001C03B4">
      <w:pPr>
        <w:spacing w:after="0" w:line="240" w:lineRule="auto"/>
        <w:ind w:left="-851" w:right="-284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C03B4">
        <w:rPr>
          <w:rFonts w:ascii="Times New Roman" w:eastAsia="Times New Roman" w:hAnsi="Times New Roman" w:cs="Times New Roman"/>
          <w:sz w:val="24"/>
          <w:szCs w:val="24"/>
        </w:rPr>
        <w:t>1.1. Гражданский служащий обязан указывать стоимостные показатели в соответствии с требованиями, устанавливаемыми федеральными законами, указами Президента Российской Федерации.</w:t>
      </w:r>
    </w:p>
    <w:p w:rsidR="001C03B4" w:rsidRPr="001C03B4" w:rsidRDefault="001C03B4" w:rsidP="001C03B4">
      <w:pPr>
        <w:spacing w:after="0" w:line="240" w:lineRule="auto"/>
        <w:ind w:left="-851" w:right="-284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C03B4">
        <w:rPr>
          <w:rFonts w:ascii="Times New Roman" w:eastAsia="Times New Roman" w:hAnsi="Times New Roman" w:cs="Times New Roman"/>
          <w:sz w:val="24"/>
          <w:szCs w:val="24"/>
        </w:rPr>
        <w:t>2. Гражданский служащий не вправе исполнять данное ему неправомерное поручение. При получении от соответствующего руководителя поручения, являющегося, по мнению гражданского служащего, неправомерным, гражданский служащий должен представить в письменной форме обоснование неправомерности данного поручения с указанием положений законодательства Российской Федерации, которые могут быть нарушены при исполнении данного поручения, и получить от руководителя подтверждение этого поручения в письменной форме. В случае подтверждения руководителем данного поручения в письменной форме гражданский служащий обязан отказаться от его исполнения.</w:t>
      </w:r>
    </w:p>
    <w:p w:rsidR="001C03B4" w:rsidRPr="001C03B4" w:rsidRDefault="001C03B4" w:rsidP="001C03B4">
      <w:pPr>
        <w:spacing w:after="0" w:line="240" w:lineRule="auto"/>
        <w:ind w:left="-851" w:right="-284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C03B4">
        <w:rPr>
          <w:rFonts w:ascii="Times New Roman" w:eastAsia="Times New Roman" w:hAnsi="Times New Roman" w:cs="Times New Roman"/>
          <w:sz w:val="24"/>
          <w:szCs w:val="24"/>
        </w:rPr>
        <w:t>3. В случае исполнения гражданским служащим неправомерного поручения гражданский служащий и давший это поручение руководитель несут дисциплинарную, гражданско-правовую, административную или уголовную ответственность в соответствии с федеральными </w:t>
      </w:r>
      <w:hyperlink r:id="rId10" w:anchor="dst100756" w:history="1">
        <w:r w:rsidRPr="001C03B4">
          <w:rPr>
            <w:rFonts w:ascii="Times New Roman" w:eastAsia="Times New Roman" w:hAnsi="Times New Roman" w:cs="Times New Roman"/>
            <w:color w:val="1A0DAB"/>
            <w:sz w:val="24"/>
            <w:szCs w:val="24"/>
            <w:u w:val="single"/>
          </w:rPr>
          <w:t>законами</w:t>
        </w:r>
      </w:hyperlink>
      <w:r w:rsidRPr="001C03B4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1C03B4" w:rsidRPr="001C03B4" w:rsidRDefault="001C03B4" w:rsidP="001C03B4">
      <w:pPr>
        <w:spacing w:after="0" w:line="240" w:lineRule="auto"/>
        <w:ind w:left="-851" w:right="-284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C03B4">
        <w:rPr>
          <w:rFonts w:ascii="Times New Roman" w:eastAsia="Times New Roman" w:hAnsi="Times New Roman" w:cs="Times New Roman"/>
          <w:sz w:val="24"/>
          <w:szCs w:val="24"/>
        </w:rPr>
        <w:t xml:space="preserve">4. Гражданский служащий, замещающий должность гражданской службы категории "руководители" высшей группы должностей гражданской службы, в целях исключения конфликта </w:t>
      </w:r>
      <w:r w:rsidRPr="001C03B4">
        <w:rPr>
          <w:rFonts w:ascii="Times New Roman" w:eastAsia="Times New Roman" w:hAnsi="Times New Roman" w:cs="Times New Roman"/>
          <w:sz w:val="24"/>
          <w:szCs w:val="24"/>
        </w:rPr>
        <w:lastRenderedPageBreak/>
        <w:t>интересов в государственном органе не может представлять интересы гражданских служащих в выборном профсоюзном органе данного государственного органа в период замещения им указанной должности.</w:t>
      </w:r>
    </w:p>
    <w:p w:rsidR="001C03B4" w:rsidRPr="001C03B4" w:rsidRDefault="001C03B4" w:rsidP="001C03B4">
      <w:pPr>
        <w:spacing w:after="0" w:line="240" w:lineRule="auto"/>
        <w:ind w:left="-851" w:right="-284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C03B4">
        <w:rPr>
          <w:rFonts w:ascii="Times New Roman" w:eastAsia="Times New Roman" w:hAnsi="Times New Roman" w:cs="Times New Roman"/>
          <w:sz w:val="24"/>
          <w:szCs w:val="24"/>
        </w:rPr>
        <w:t>5. Гражданские служащие подлежат обязательной государственной дактилоскопической регистрации в случаях и порядке, установленных федеральным </w:t>
      </w:r>
      <w:hyperlink r:id="rId11" w:anchor="dst100066" w:history="1">
        <w:r w:rsidRPr="001C03B4">
          <w:rPr>
            <w:rFonts w:ascii="Times New Roman" w:eastAsia="Times New Roman" w:hAnsi="Times New Roman" w:cs="Times New Roman"/>
            <w:color w:val="1A0DAB"/>
            <w:sz w:val="24"/>
            <w:szCs w:val="24"/>
            <w:u w:val="single"/>
          </w:rPr>
          <w:t>законом</w:t>
        </w:r>
      </w:hyperlink>
      <w:r w:rsidRPr="001C03B4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B6136F" w:rsidRPr="001C03B4" w:rsidRDefault="00B6136F" w:rsidP="001C03B4">
      <w:pPr>
        <w:ind w:left="-851" w:right="-284" w:firstLine="851"/>
        <w:jc w:val="both"/>
        <w:rPr>
          <w:rFonts w:ascii="Times New Roman" w:hAnsi="Times New Roman" w:cs="Times New Roman"/>
          <w:sz w:val="24"/>
          <w:szCs w:val="24"/>
        </w:rPr>
      </w:pPr>
    </w:p>
    <w:sectPr w:rsidR="00B6136F" w:rsidRPr="001C03B4" w:rsidSect="001C03B4">
      <w:pgSz w:w="11906" w:h="16838"/>
      <w:pgMar w:top="709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2"/>
  <w:proofState w:spelling="clean" w:grammar="clean"/>
  <w:defaultTabStop w:val="708"/>
  <w:characterSpacingControl w:val="doNotCompress"/>
  <w:compat>
    <w:useFELayout/>
  </w:compat>
  <w:rsids>
    <w:rsidRoot w:val="001C03B4"/>
    <w:rsid w:val="001C03B4"/>
    <w:rsid w:val="00B613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C03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1C03B4"/>
    <w:rPr>
      <w:color w:val="0000FF"/>
      <w:u w:val="single"/>
    </w:rPr>
  </w:style>
  <w:style w:type="paragraph" w:customStyle="1" w:styleId="no-indent">
    <w:name w:val="no-indent"/>
    <w:basedOn w:val="a"/>
    <w:rsid w:val="001C03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456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9494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74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235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045898">
          <w:marLeft w:val="0"/>
          <w:marRight w:val="0"/>
          <w:marTop w:val="20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288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7190003">
              <w:marLeft w:val="0"/>
              <w:marRight w:val="0"/>
              <w:marTop w:val="0"/>
              <w:marBottom w:val="0"/>
              <w:divBdr>
                <w:top w:val="single" w:sz="4" w:space="0" w:color="9F9FDA"/>
                <w:left w:val="single" w:sz="4" w:space="0" w:color="9F9FDA"/>
                <w:bottom w:val="single" w:sz="4" w:space="0" w:color="9F9FDA"/>
                <w:right w:val="single" w:sz="4" w:space="0" w:color="9F9FDA"/>
              </w:divBdr>
              <w:divsChild>
                <w:div w:id="236012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7161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745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308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912410">
          <w:marLeft w:val="0"/>
          <w:marRight w:val="0"/>
          <w:marTop w:val="20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405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733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517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5055955">
              <w:marLeft w:val="0"/>
              <w:marRight w:val="0"/>
              <w:marTop w:val="0"/>
              <w:marBottom w:val="0"/>
              <w:divBdr>
                <w:top w:val="single" w:sz="4" w:space="0" w:color="9F9FDA"/>
                <w:left w:val="single" w:sz="4" w:space="0" w:color="9F9FDA"/>
                <w:bottom w:val="single" w:sz="4" w:space="0" w:color="9F9FDA"/>
                <w:right w:val="single" w:sz="4" w:space="0" w:color="9F9FDA"/>
              </w:divBdr>
              <w:divsChild>
                <w:div w:id="1128158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0984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28226520">
          <w:marLeft w:val="0"/>
          <w:marRight w:val="0"/>
          <w:marTop w:val="20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619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onsultant.ru/document/cons_doc_LAW_48601/dae59c94f974cf5b00f234ee99cc80376aa20d8e/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s://www.consultant.ru/document/cons_doc_LAW_48601/dae59c94f974cf5b00f234ee99cc80376aa20d8e/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consultant.ru/document/cons_doc_LAW_450741/1881b3e61c45b795f576635e90f2b6fbf15d2235/" TargetMode="External"/><Relationship Id="rId11" Type="http://schemas.openxmlformats.org/officeDocument/2006/relationships/hyperlink" Target="https://www.consultant.ru/document/cons_doc_LAW_465552/4cb767ce3518f04857d06f7b357083391aa1e209/" TargetMode="External"/><Relationship Id="rId5" Type="http://schemas.openxmlformats.org/officeDocument/2006/relationships/hyperlink" Target="https://www.consultant.ru/document/cons_doc_LAW_93980/" TargetMode="External"/><Relationship Id="rId10" Type="http://schemas.openxmlformats.org/officeDocument/2006/relationships/hyperlink" Target="https://www.consultant.ru/document/cons_doc_LAW_464895/ce2ed024637026fe918a32d1f39d496987ec1fd1/" TargetMode="External"/><Relationship Id="rId4" Type="http://schemas.openxmlformats.org/officeDocument/2006/relationships/hyperlink" Target="https://www.consultant.ru/document/cons_doc_LAW_2875/" TargetMode="External"/><Relationship Id="rId9" Type="http://schemas.openxmlformats.org/officeDocument/2006/relationships/hyperlink" Target="https://www.consultant.ru/document/cons_doc_LAW_48601/dae59c94f974cf5b00f234ee99cc80376aa20d8e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736</Words>
  <Characters>4197</Characters>
  <Application>Microsoft Office Word</Application>
  <DocSecurity>0</DocSecurity>
  <Lines>34</Lines>
  <Paragraphs>9</Paragraphs>
  <ScaleCrop>false</ScaleCrop>
  <Company/>
  <LinksUpToDate>false</LinksUpToDate>
  <CharactersWithSpaces>4924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2024-01-12T07:43:00Z</dcterms:created>
  <dcterms:modified xsi:type="dcterms:W3CDTF">2024-01-12T07:46:00Z</dcterms:modified>
</cp:coreProperties>
</file>